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93" w:rsidRPr="00442765" w:rsidRDefault="00784E93" w:rsidP="00784E93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442765">
        <w:rPr>
          <w:rFonts w:ascii="Times New Roman" w:eastAsia="Calibri" w:hAnsi="Times New Roman" w:cs="Times New Roman"/>
          <w:b/>
          <w:iCs/>
          <w:sz w:val="32"/>
          <w:szCs w:val="32"/>
        </w:rPr>
        <w:t>Музыкально – литературная гостиная для детей старшего и среднего дошкольного возраста</w:t>
      </w:r>
      <w:r w:rsidR="00442765">
        <w:rPr>
          <w:rFonts w:ascii="Times New Roman" w:eastAsia="Calibri" w:hAnsi="Times New Roman" w:cs="Times New Roman"/>
          <w:b/>
          <w:iCs/>
          <w:sz w:val="32"/>
          <w:szCs w:val="32"/>
        </w:rPr>
        <w:t>.</w:t>
      </w:r>
    </w:p>
    <w:p w:rsidR="00784E93" w:rsidRPr="00784E93" w:rsidRDefault="00784E93" w:rsidP="00442765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84E93">
        <w:rPr>
          <w:rFonts w:ascii="Times New Roman" w:eastAsia="Calibri" w:hAnsi="Times New Roman" w:cs="Times New Roman"/>
          <w:b/>
          <w:iCs/>
          <w:sz w:val="28"/>
          <w:szCs w:val="28"/>
        </w:rPr>
        <w:t>Тема:</w:t>
      </w:r>
      <w:r w:rsidRPr="00784E93">
        <w:rPr>
          <w:rFonts w:ascii="Times New Roman" w:eastAsia="Calibri" w:hAnsi="Times New Roman" w:cs="Times New Roman"/>
          <w:iCs/>
          <w:sz w:val="28"/>
          <w:szCs w:val="28"/>
        </w:rPr>
        <w:t xml:space="preserve"> «Седьмая Ленинградская Симфония Д. Д. Шостаковича».</w:t>
      </w:r>
    </w:p>
    <w:p w:rsidR="00442765" w:rsidRDefault="00442765" w:rsidP="00784E93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Pr="00442765">
        <w:rPr>
          <w:rFonts w:ascii="Times New Roman" w:eastAsia="Calibri" w:hAnsi="Times New Roman" w:cs="Times New Roman"/>
          <w:iCs/>
          <w:sz w:val="28"/>
          <w:szCs w:val="28"/>
        </w:rPr>
        <w:t> Формирование основ досуговой культуры, создать образное содержание музыкального произведения с раскрытием исторического времени.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b/>
          <w:iCs/>
          <w:sz w:val="28"/>
          <w:szCs w:val="28"/>
        </w:rPr>
        <w:t>Задачи: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1. Познакомить детей с Седьмой симфонии Д. Д. </w:t>
      </w:r>
      <w:proofErr w:type="gramStart"/>
      <w:r w:rsidRPr="00442765">
        <w:rPr>
          <w:rFonts w:ascii="Times New Roman" w:eastAsia="Calibri" w:hAnsi="Times New Roman" w:cs="Times New Roman"/>
          <w:iCs/>
          <w:sz w:val="28"/>
          <w:szCs w:val="28"/>
        </w:rPr>
        <w:t>Шостаковича,  творчеством</w:t>
      </w:r>
      <w:proofErr w:type="gramEnd"/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композитора, с жизнью блокадного Ленинграда во время ВОВ.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>2. Создать условия для освоения детьми образного языка данного произведения.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>3.Развивать музыкальную память через слуховое восприятие по средствам звучания различных музыкальных инструментов.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>4.Воспитывать, дружелюбие, уважительное отношение друг к другу.</w:t>
      </w:r>
    </w:p>
    <w:p w:rsidR="00784E93" w:rsidRPr="00442765" w:rsidRDefault="00784E93" w:rsidP="00784E93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442765">
        <w:rPr>
          <w:rFonts w:ascii="Times New Roman" w:eastAsia="Calibri" w:hAnsi="Times New Roman" w:cs="Times New Roman"/>
          <w:b/>
          <w:iCs/>
          <w:sz w:val="28"/>
          <w:szCs w:val="28"/>
        </w:rPr>
        <w:t>Ход мероприятия:</w:t>
      </w:r>
    </w:p>
    <w:p w:rsidR="005B40F3" w:rsidRPr="00442765" w:rsidRDefault="005B40F3" w:rsidP="00E455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B34BC7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говорить о блокадном Ленинграде. Это сейчас город называется Санкт-Петербург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5E2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(слайд № 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много лет назад он носил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имя - Ленинград.</w:t>
      </w:r>
      <w:r w:rsidR="00E455E2" w:rsidRP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3)</w:t>
      </w:r>
    </w:p>
    <w:p w:rsidR="005B40F3" w:rsidRPr="00442765" w:rsidRDefault="00E455E2" w:rsidP="005B40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(слайд № 4) </w:t>
      </w:r>
      <w:r w:rsidR="005B40F3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назад на нашу Родину напали фашисты. Они напали неожиданно, когда все люди мирно спали в своих домах. Весь советский народ поднялся на защиту нашей Родины. В городе шла мобилизация. Все люди шли на фронт добровольцами.</w:t>
      </w:r>
    </w:p>
    <w:p w:rsidR="005B40F3" w:rsidRPr="00442765" w:rsidRDefault="00E455E2" w:rsidP="00442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№5</w:t>
      </w:r>
      <w:r w:rsidR="005B40F3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34BC7" w:rsidRPr="00442765" w:rsidRDefault="00B34BC7" w:rsidP="00B34B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Фашисты стремились захватить Ленинград. Для них это было очень важно. Город бомбили днём и ночью.</w:t>
      </w:r>
    </w:p>
    <w:p w:rsidR="00B34BC7" w:rsidRPr="00442765" w:rsidRDefault="00E455E2" w:rsidP="00B34B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6</w:t>
      </w:r>
      <w:r w:rsidR="00B34BC7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</w:p>
    <w:p w:rsidR="00B34BC7" w:rsidRPr="00442765" w:rsidRDefault="00B34BC7" w:rsidP="00E455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Фашисты, не сумевшие завоевать город в сражении, решили взять его измором. Они окружили город в кольцо и стали ждать, пока город сам сдастся. </w:t>
      </w:r>
      <w:r w:rsidR="00E45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7)</w:t>
      </w:r>
    </w:p>
    <w:p w:rsidR="0027198E" w:rsidRPr="00442765" w:rsidRDefault="0027198E" w:rsidP="0027198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442765">
        <w:rPr>
          <w:rStyle w:val="a4"/>
          <w:b/>
          <w:color w:val="000000" w:themeColor="text1"/>
          <w:sz w:val="28"/>
          <w:szCs w:val="28"/>
        </w:rPr>
        <w:t>Муз.рук</w:t>
      </w:r>
      <w:proofErr w:type="spellEnd"/>
      <w:r w:rsidRPr="00442765">
        <w:rPr>
          <w:rStyle w:val="a4"/>
          <w:b/>
          <w:color w:val="000000" w:themeColor="text1"/>
          <w:sz w:val="28"/>
          <w:szCs w:val="28"/>
        </w:rPr>
        <w:t>.  предлагает детям встать в круг и взяться за руки, в центр круга ставят макет дома.</w:t>
      </w:r>
    </w:p>
    <w:p w:rsidR="0027198E" w:rsidRPr="00442765" w:rsidRDefault="0027198E" w:rsidP="0027198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442765">
        <w:rPr>
          <w:rStyle w:val="a5"/>
          <w:color w:val="000000" w:themeColor="text1"/>
          <w:sz w:val="28"/>
          <w:szCs w:val="28"/>
        </w:rPr>
        <w:lastRenderedPageBreak/>
        <w:t>Муз.рук</w:t>
      </w:r>
      <w:proofErr w:type="spellEnd"/>
      <w:r w:rsidRPr="00442765">
        <w:rPr>
          <w:rStyle w:val="a5"/>
          <w:color w:val="000000" w:themeColor="text1"/>
          <w:sz w:val="28"/>
          <w:szCs w:val="28"/>
        </w:rPr>
        <w:t>:</w:t>
      </w:r>
      <w:r w:rsidRPr="00442765">
        <w:rPr>
          <w:color w:val="000000" w:themeColor="text1"/>
          <w:sz w:val="28"/>
          <w:szCs w:val="28"/>
        </w:rPr>
        <w:t> Представьте, что этот домик - город </w:t>
      </w:r>
      <w:r w:rsidRPr="00442765">
        <w:rPr>
          <w:rStyle w:val="a5"/>
          <w:color w:val="000000" w:themeColor="text1"/>
          <w:sz w:val="28"/>
          <w:szCs w:val="28"/>
        </w:rPr>
        <w:t>Ленинград</w:t>
      </w:r>
      <w:r w:rsidRPr="00442765">
        <w:rPr>
          <w:color w:val="000000" w:themeColor="text1"/>
          <w:sz w:val="28"/>
          <w:szCs w:val="28"/>
        </w:rPr>
        <w:t>. Представили? А мы с вами возьмемся за руки и встанем в круг вокруг нашего города. Видите, что у нас получилось: город в кольце. Пусть </w:t>
      </w:r>
      <w:r w:rsidR="00442765">
        <w:rPr>
          <w:rStyle w:val="a4"/>
          <w:color w:val="000000" w:themeColor="text1"/>
          <w:sz w:val="28"/>
          <w:szCs w:val="28"/>
        </w:rPr>
        <w:t xml:space="preserve">(Назвать </w:t>
      </w:r>
      <w:proofErr w:type="gramStart"/>
      <w:r w:rsidR="00442765">
        <w:rPr>
          <w:rStyle w:val="a4"/>
          <w:color w:val="000000" w:themeColor="text1"/>
          <w:sz w:val="28"/>
          <w:szCs w:val="28"/>
        </w:rPr>
        <w:t>детей: …</w:t>
      </w:r>
      <w:r w:rsidRPr="00442765">
        <w:rPr>
          <w:rStyle w:val="a4"/>
          <w:color w:val="000000" w:themeColor="text1"/>
          <w:sz w:val="28"/>
          <w:szCs w:val="28"/>
        </w:rPr>
        <w:t>.</w:t>
      </w:r>
      <w:proofErr w:type="gramEnd"/>
      <w:r w:rsidRPr="00442765">
        <w:rPr>
          <w:rStyle w:val="a4"/>
          <w:color w:val="000000" w:themeColor="text1"/>
          <w:sz w:val="28"/>
          <w:szCs w:val="28"/>
        </w:rPr>
        <w:t xml:space="preserve"> будут жителями города)</w:t>
      </w:r>
      <w:r w:rsidRPr="00442765">
        <w:rPr>
          <w:color w:val="000000" w:themeColor="text1"/>
          <w:sz w:val="28"/>
          <w:szCs w:val="28"/>
        </w:rPr>
        <w:t>. Вы согласны?</w:t>
      </w:r>
    </w:p>
    <w:p w:rsidR="0027198E" w:rsidRPr="00442765" w:rsidRDefault="0027198E" w:rsidP="0027198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442765">
        <w:rPr>
          <w:rStyle w:val="a5"/>
          <w:color w:val="000000" w:themeColor="text1"/>
          <w:sz w:val="28"/>
          <w:szCs w:val="28"/>
        </w:rPr>
        <w:t>Дети:</w:t>
      </w:r>
      <w:r w:rsidRPr="00442765">
        <w:rPr>
          <w:color w:val="000000" w:themeColor="text1"/>
          <w:sz w:val="28"/>
          <w:szCs w:val="28"/>
        </w:rPr>
        <w:t> </w:t>
      </w:r>
      <w:r w:rsidRPr="00442765">
        <w:rPr>
          <w:rStyle w:val="a4"/>
          <w:color w:val="000000" w:themeColor="text1"/>
          <w:sz w:val="28"/>
          <w:szCs w:val="28"/>
        </w:rPr>
        <w:t>(встают в круг)</w:t>
      </w:r>
      <w:r w:rsidRPr="00442765">
        <w:rPr>
          <w:color w:val="000000" w:themeColor="text1"/>
          <w:sz w:val="28"/>
          <w:szCs w:val="28"/>
        </w:rPr>
        <w:t>.</w:t>
      </w:r>
    </w:p>
    <w:p w:rsidR="0027198E" w:rsidRPr="00442765" w:rsidRDefault="0027198E" w:rsidP="0027198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proofErr w:type="spellStart"/>
      <w:r w:rsidRPr="00442765">
        <w:rPr>
          <w:rStyle w:val="a5"/>
          <w:color w:val="000000" w:themeColor="text1"/>
          <w:sz w:val="28"/>
          <w:szCs w:val="28"/>
        </w:rPr>
        <w:t>Муз.рук</w:t>
      </w:r>
      <w:proofErr w:type="spellEnd"/>
      <w:r w:rsidRPr="00442765">
        <w:rPr>
          <w:rStyle w:val="a5"/>
          <w:color w:val="000000" w:themeColor="text1"/>
          <w:sz w:val="28"/>
          <w:szCs w:val="28"/>
        </w:rPr>
        <w:t>:</w:t>
      </w:r>
      <w:r w:rsidRPr="00442765">
        <w:rPr>
          <w:color w:val="000000" w:themeColor="text1"/>
          <w:sz w:val="28"/>
          <w:szCs w:val="28"/>
        </w:rPr>
        <w:t> </w:t>
      </w:r>
      <w:proofErr w:type="gramStart"/>
      <w:r w:rsidRPr="00442765">
        <w:rPr>
          <w:color w:val="000000" w:themeColor="text1"/>
          <w:sz w:val="28"/>
          <w:szCs w:val="28"/>
        </w:rPr>
        <w:t>А</w:t>
      </w:r>
      <w:proofErr w:type="gramEnd"/>
      <w:r w:rsidRPr="00442765">
        <w:rPr>
          <w:color w:val="000000" w:themeColor="text1"/>
          <w:sz w:val="28"/>
          <w:szCs w:val="28"/>
        </w:rPr>
        <w:t xml:space="preserve"> теперь жители города пусть попробуют выбраться из нашего кольца, а мы их отпускать не будем. </w:t>
      </w:r>
      <w:r w:rsidRPr="00442765">
        <w:rPr>
          <w:rStyle w:val="a4"/>
          <w:color w:val="000000" w:themeColor="text1"/>
          <w:sz w:val="28"/>
          <w:szCs w:val="28"/>
        </w:rPr>
        <w:t>(Поиграть)</w:t>
      </w:r>
      <w:r w:rsidRPr="00442765">
        <w:rPr>
          <w:color w:val="000000" w:themeColor="text1"/>
          <w:sz w:val="28"/>
          <w:szCs w:val="28"/>
        </w:rPr>
        <w:t>. Ребята получилось выбраться?</w:t>
      </w:r>
    </w:p>
    <w:p w:rsidR="0027198E" w:rsidRPr="00442765" w:rsidRDefault="0027198E" w:rsidP="0027198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442765">
        <w:rPr>
          <w:rStyle w:val="a5"/>
          <w:color w:val="000000" w:themeColor="text1"/>
          <w:sz w:val="28"/>
          <w:szCs w:val="28"/>
        </w:rPr>
        <w:t>Дети:</w:t>
      </w:r>
      <w:r w:rsidRPr="00442765">
        <w:rPr>
          <w:color w:val="000000" w:themeColor="text1"/>
          <w:sz w:val="28"/>
          <w:szCs w:val="28"/>
        </w:rPr>
        <w:t> нет!</w:t>
      </w:r>
    </w:p>
    <w:p w:rsidR="0027198E" w:rsidRPr="00442765" w:rsidRDefault="0027198E" w:rsidP="004427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42765">
        <w:rPr>
          <w:rStyle w:val="a5"/>
          <w:color w:val="000000" w:themeColor="text1"/>
          <w:sz w:val="28"/>
          <w:szCs w:val="28"/>
        </w:rPr>
        <w:t>Муз.рук</w:t>
      </w:r>
      <w:proofErr w:type="spellEnd"/>
      <w:r w:rsidRPr="00442765">
        <w:rPr>
          <w:rStyle w:val="a5"/>
          <w:color w:val="000000" w:themeColor="text1"/>
          <w:sz w:val="28"/>
          <w:szCs w:val="28"/>
        </w:rPr>
        <w:t>:</w:t>
      </w:r>
      <w:r w:rsidRPr="00442765">
        <w:rPr>
          <w:color w:val="000000" w:themeColor="text1"/>
          <w:sz w:val="28"/>
          <w:szCs w:val="28"/>
        </w:rPr>
        <w:t> Вот такая </w:t>
      </w:r>
      <w:r w:rsidRPr="00442765">
        <w:rPr>
          <w:rStyle w:val="a5"/>
          <w:color w:val="000000" w:themeColor="text1"/>
          <w:sz w:val="28"/>
          <w:szCs w:val="28"/>
        </w:rPr>
        <w:t>ситуация и называется блокадой</w:t>
      </w:r>
      <w:r w:rsidRPr="00442765">
        <w:rPr>
          <w:color w:val="000000" w:themeColor="text1"/>
          <w:sz w:val="28"/>
          <w:szCs w:val="28"/>
        </w:rPr>
        <w:t xml:space="preserve">: когда город окружен вражескими войсками, и никто не может выбраться из него и попасть в город. А вот здесь мы расцепим руки и сделаем проход, но пройти по этому проходу нельзя, потому что здесь озеро. Оно называется Ладожское. </w:t>
      </w:r>
    </w:p>
    <w:p w:rsidR="00442765" w:rsidRDefault="0027198E" w:rsidP="004427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42765">
        <w:rPr>
          <w:rStyle w:val="a5"/>
          <w:color w:val="000000" w:themeColor="text1"/>
          <w:sz w:val="28"/>
          <w:szCs w:val="28"/>
        </w:rPr>
        <w:t>Муз.рук</w:t>
      </w:r>
      <w:proofErr w:type="spellEnd"/>
      <w:r w:rsidRPr="00442765">
        <w:rPr>
          <w:rStyle w:val="a5"/>
          <w:color w:val="000000" w:themeColor="text1"/>
          <w:sz w:val="28"/>
          <w:szCs w:val="28"/>
        </w:rPr>
        <w:t>:</w:t>
      </w:r>
      <w:r w:rsidRPr="00442765">
        <w:rPr>
          <w:color w:val="000000" w:themeColor="text1"/>
          <w:sz w:val="28"/>
          <w:szCs w:val="28"/>
        </w:rPr>
        <w:t> Теперь вам понятно, в какую </w:t>
      </w:r>
      <w:r w:rsidRPr="00442765">
        <w:rPr>
          <w:rStyle w:val="a5"/>
          <w:color w:val="000000" w:themeColor="text1"/>
          <w:sz w:val="28"/>
          <w:szCs w:val="28"/>
        </w:rPr>
        <w:t>ситуацию попал город Ленинград</w:t>
      </w:r>
      <w:r w:rsidRPr="00442765">
        <w:rPr>
          <w:color w:val="000000" w:themeColor="text1"/>
          <w:sz w:val="28"/>
          <w:szCs w:val="28"/>
        </w:rPr>
        <w:t> во время Великой Отечественной Войны? (дети стоят в кругу)</w:t>
      </w:r>
    </w:p>
    <w:p w:rsidR="0027198E" w:rsidRPr="00442765" w:rsidRDefault="0027198E" w:rsidP="004427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42765">
        <w:rPr>
          <w:b/>
          <w:color w:val="111111"/>
          <w:sz w:val="28"/>
          <w:szCs w:val="28"/>
        </w:rPr>
        <w:t>Муз.рук</w:t>
      </w:r>
      <w:proofErr w:type="spellEnd"/>
      <w:r w:rsidRPr="00442765">
        <w:rPr>
          <w:color w:val="111111"/>
          <w:sz w:val="28"/>
          <w:szCs w:val="28"/>
        </w:rPr>
        <w:t>:</w:t>
      </w:r>
      <w:r w:rsidR="009F796B" w:rsidRPr="009F796B">
        <w:rPr>
          <w:color w:val="111111"/>
          <w:sz w:val="28"/>
          <w:szCs w:val="28"/>
        </w:rPr>
        <w:t xml:space="preserve"> </w:t>
      </w:r>
      <w:r w:rsidR="009F796B">
        <w:rPr>
          <w:color w:val="111111"/>
          <w:sz w:val="28"/>
          <w:szCs w:val="28"/>
        </w:rPr>
        <w:t>(слайд № 8, 9)</w:t>
      </w:r>
      <w:r w:rsidRPr="00442765">
        <w:rPr>
          <w:color w:val="111111"/>
          <w:sz w:val="28"/>
          <w:szCs w:val="28"/>
        </w:rPr>
        <w:t xml:space="preserve"> В Ленинграде наступили тяжёлые дни. Было отключено отопление, свет, не было горячей воды. Люди устанавливали в квартирах печки-буржуйки и, как могли, отапливали свои квартиры. Часто люди сидели тесно прижавшись друг к другу, чтобы хоть как-то согреться. Давайте мы сейчас с вами обнимемся, чтобы ощутить тепло друг друга.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какое стихотворение написал поэт Глеб Семёнов</w:t>
      </w:r>
    </w:p>
    <w:p w:rsidR="0027198E" w:rsidRPr="00442765" w:rsidRDefault="0027198E" w:rsidP="009F79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(читают дети </w:t>
      </w:r>
      <w:proofErr w:type="spellStart"/>
      <w:proofErr w:type="gram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под.гр</w:t>
      </w:r>
      <w:proofErr w:type="spellEnd"/>
      <w:proofErr w:type="gramEnd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F796B" w:rsidRPr="009F7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796B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(слайд № </w:t>
      </w:r>
      <w:r w:rsidR="009F7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10,11,12,13)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рыли рвы - хотелось пить.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Бомбили нас - хотелось жить.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говорилось громких слов.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дот на каждом из углов.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дом - ни света, ни воды.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хлеб - довесочек беды.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судьба на всех одна.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растеряли имена.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усмиряли потный страх.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умирали на постах.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умирали…</w:t>
      </w:r>
    </w:p>
    <w:p w:rsidR="0027198E" w:rsidRPr="00442765" w:rsidRDefault="0027198E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Город жил - исполнен наших малых сил.</w:t>
      </w:r>
    </w:p>
    <w:p w:rsidR="009F796B" w:rsidRDefault="00061CF1" w:rsidP="009F7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F796B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14)</w:t>
      </w:r>
      <w:r w:rsidR="009F7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тарелочку с кусочком хлеба. Это ровно 125 грамм. Столько в день получали люди, которые находились в блокадном Ленинграде.</w:t>
      </w:r>
      <w:r w:rsidR="009F7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61CF1" w:rsidRPr="00442765" w:rsidRDefault="00061CF1" w:rsidP="009F7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очень страдали от голода. Взрослые и дети слабели и умирали прямо на улицах осаждённого Ленинграда.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</w:t>
      </w:r>
      <w:r w:rsidR="001F3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5, 16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стихотворение Юрия Воронова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(читают дети </w:t>
      </w:r>
      <w:proofErr w:type="spellStart"/>
      <w:proofErr w:type="gram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ср.гр</w:t>
      </w:r>
      <w:proofErr w:type="spellEnd"/>
      <w:proofErr w:type="gramEnd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блокадных дня</w:t>
      </w:r>
      <w:proofErr w:type="gramEnd"/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 и не узнали: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юностью и детством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</w:t>
      </w:r>
      <w:proofErr w:type="gram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черта?.</w:t>
      </w:r>
      <w:proofErr w:type="gramEnd"/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сорок третьем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Выдали медали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в сорок пятом-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Паспорта.</w:t>
      </w:r>
    </w:p>
    <w:p w:rsidR="001F3EFF" w:rsidRPr="001F3EFF" w:rsidRDefault="001F3EFF" w:rsidP="001F3EFF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(слайд № 17)</w:t>
      </w:r>
      <w:r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1F3EFF" w:rsidRDefault="001F3EFF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61CF1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 Ленинграде в это время жил наш великий советский композитор Дмитрий Дмитриевич Шостакович.</w:t>
      </w:r>
      <w:r w:rsidR="00932645"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Родился он 25 сентября 1906 г. в Петербурге. </w:t>
      </w:r>
    </w:p>
    <w:p w:rsidR="001F3EFF" w:rsidRPr="001F3EFF" w:rsidRDefault="001F3EFF" w:rsidP="001F3EFF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(слайд № 18, 19</w:t>
      </w: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061CF1" w:rsidRPr="00442765" w:rsidRDefault="00061CF1" w:rsidP="00061C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враг напал на Ленинград, он, вместе с другими, рыл окопы, сбрасывал зажигательные бомбы с крыш домов, голодал, но с огромным энтузиазмом писал свою великую симфонию, по</w:t>
      </w:r>
      <w:r w:rsidR="00932645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лучившую название Ленинградской или седьмая симфония.</w:t>
      </w:r>
    </w:p>
    <w:p w:rsidR="00E7106E" w:rsidRDefault="00EB7829" w:rsidP="00EB78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августа 1942 года по планам фашистского командования Ленинград должен был пасть, на этот день был назначен парад немецких войск в городе. Но в этот день в Большом зале Ленинградской филармонии, состоялась премьера Седьмой "Ленинградской" симфонии Дмитрия Шостаковича. </w:t>
      </w:r>
    </w:p>
    <w:p w:rsidR="00E7106E" w:rsidRPr="001F3EFF" w:rsidRDefault="00E7106E" w:rsidP="00E7106E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20</w:t>
      </w: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E7106E" w:rsidRDefault="00E7106E" w:rsidP="00EB78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9E1" w:rsidRDefault="007739E1" w:rsidP="00EB7829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Организовал концерт и дирижировал оркестром Карл </w:t>
      </w:r>
      <w:proofErr w:type="spell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Элиасберг</w:t>
      </w:r>
      <w:proofErr w:type="spellEnd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исполнял произведение Большой симфонический оркестр Ленинградского радиокомитета. </w:t>
      </w:r>
      <w:r w:rsidR="00EB7829" w:rsidRPr="00442765">
        <w:rPr>
          <w:rFonts w:ascii="Times New Roman" w:eastAsia="Calibri" w:hAnsi="Times New Roman" w:cs="Times New Roman"/>
          <w:iCs/>
          <w:sz w:val="28"/>
          <w:szCs w:val="28"/>
        </w:rPr>
        <w:t>Музыкантов для ее исполнения собирали отовсюду. Многие из них были истощены. Пришлось перед началом репетиций положить их в больницу - подкормить, подлечить.</w:t>
      </w: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C1A1E" w:rsidRPr="001F3EFF" w:rsidRDefault="004C1A1E" w:rsidP="004C1A1E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21, 22</w:t>
      </w:r>
      <w:r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3573FC" w:rsidRPr="00442765" w:rsidRDefault="004C1A1E" w:rsidP="0044276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7739E1"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Зал филармонии был полон. Публика была самой разнообразной. На концерт пришли моряки, вооруженные пехотинцы, одетые в фуфайки бойцы Противовоздушной обороны, исхудавшие слушатели филармонии. </w:t>
      </w:r>
    </w:p>
    <w:p w:rsidR="003573FC" w:rsidRPr="00442765" w:rsidRDefault="003573FC" w:rsidP="0044276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  Во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войска. </w:t>
      </w:r>
      <w:r w:rsidR="007739E1" w:rsidRPr="00442765">
        <w:rPr>
          <w:rFonts w:ascii="Times New Roman" w:eastAsia="Calibri" w:hAnsi="Times New Roman" w:cs="Times New Roman"/>
          <w:iCs/>
          <w:sz w:val="28"/>
          <w:szCs w:val="28"/>
        </w:rPr>
        <w:t>Исполнение симфонии длилось 80 минут. Пока исполнялась симфония, на город не</w:t>
      </w:r>
      <w:r w:rsidR="00E7106E">
        <w:rPr>
          <w:rFonts w:ascii="Times New Roman" w:eastAsia="Calibri" w:hAnsi="Times New Roman" w:cs="Times New Roman"/>
          <w:iCs/>
          <w:sz w:val="28"/>
          <w:szCs w:val="28"/>
        </w:rPr>
        <w:t xml:space="preserve"> упал ни один вражеский снаряд. </w:t>
      </w:r>
      <w:r w:rsidR="007739E1" w:rsidRPr="00442765">
        <w:rPr>
          <w:rFonts w:ascii="Times New Roman" w:eastAsia="Calibri" w:hAnsi="Times New Roman" w:cs="Times New Roman"/>
          <w:iCs/>
          <w:sz w:val="28"/>
          <w:szCs w:val="28"/>
        </w:rPr>
        <w:t>Пушки молчали, пока звучала музыка Шостаковича. Спустя много лет после войны немцы говорили: «Тогда, 9 августа 1942 года, мы поняли, что проиграем войну. Мы ощутили вашу силу, способную преодолет</w:t>
      </w: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ь голод, страх и даже смерть...» </w:t>
      </w:r>
    </w:p>
    <w:p w:rsidR="000C0D9A" w:rsidRPr="00442765" w:rsidRDefault="003573FC" w:rsidP="0044276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r w:rsidR="000C0D9A" w:rsidRPr="00442765">
        <w:rPr>
          <w:rFonts w:ascii="Times New Roman" w:eastAsia="Calibri" w:hAnsi="Times New Roman" w:cs="Times New Roman"/>
          <w:iCs/>
          <w:sz w:val="28"/>
          <w:szCs w:val="28"/>
        </w:rPr>
        <w:t>Новое произведение Шостаковича потрясло слушателей: многие из них плакали, не скрывая слёз. Великая музыка сумела выразить то, что объединяло людей в то трудное время: веру в победу, жертвенность, безграничную любовь к своему городу и стране.</w:t>
      </w:r>
    </w:p>
    <w:p w:rsidR="003573FC" w:rsidRPr="00442765" w:rsidRDefault="000C0D9A" w:rsidP="00E7106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42765" w:rsidRDefault="003573FC" w:rsidP="003573FC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</w:p>
    <w:p w:rsidR="000C0D9A" w:rsidRPr="00442765" w:rsidRDefault="000C0D9A" w:rsidP="003573FC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прослушаем отрывок первой части симфонии, она называется «Вторжение».</w:t>
      </w:r>
    </w:p>
    <w:p w:rsidR="000C0D9A" w:rsidRPr="00442765" w:rsidRDefault="000C0D9A" w:rsidP="0044276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фонограмма Симфонии</w:t>
      </w:r>
      <w:r w:rsidR="004427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№ 7 Д. Шостаковича «Вторжение»</w:t>
      </w:r>
    </w:p>
    <w:p w:rsidR="000C0D9A" w:rsidRPr="00442765" w:rsidRDefault="000C0D9A" w:rsidP="000C0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каком жанре написана первая часть?</w:t>
      </w: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0C0D9A" w:rsidRPr="00442765" w:rsidRDefault="000C0D9A" w:rsidP="000C0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картину вы представили, слушая эту музыку?</w:t>
      </w: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0C0D9A" w:rsidRPr="00442765" w:rsidRDefault="000C0D9A" w:rsidP="000C0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вы правы, эта часть написана в жанре марша. Музыка отчётливо передаёт движение вражеской силы, вышагивающей по нашей земле. Мощь движения всё усиливается, подключается дополнительное звучание, передающее образ тяжёлых танков и самолётов, двигающихся на нашу страну.</w:t>
      </w: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какая эта музыка по характеру?</w:t>
      </w: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0C0D9A" w:rsidRPr="00442765" w:rsidRDefault="000C0D9A" w:rsidP="00AA20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1A1E" w:rsidRPr="001F3EFF" w:rsidRDefault="000C0D9A" w:rsidP="004C1A1E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предлагаю почтить минутой молчания всех погибших в блокадном Ленинграде.</w:t>
      </w:r>
      <w:r w:rsidR="004C1A1E" w:rsidRPr="004C1A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4C1A1E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(слайд № </w:t>
      </w:r>
      <w:r w:rsidR="004C1A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23</w:t>
      </w:r>
      <w:r w:rsidR="004C1A1E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4C1A1E"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0C0D9A" w:rsidRPr="00442765" w:rsidRDefault="004C1A1E" w:rsidP="004C1A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427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минута молчания </w:t>
      </w:r>
      <w:r w:rsidR="000C0D9A" w:rsidRPr="004427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фоног</w:t>
      </w:r>
      <w:r w:rsidR="004427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рамма Реквием Моцарта Лакримоза</w:t>
      </w:r>
    </w:p>
    <w:p w:rsidR="004C1A1E" w:rsidRPr="001F3EFF" w:rsidRDefault="000C0D9A" w:rsidP="004C1A1E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Пискаревском кладбище горит вечный огонь, как память о великих людях, не сдавших врагу Ленинград.</w:t>
      </w:r>
      <w:r w:rsidR="004C1A1E" w:rsidRPr="004C1A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4C1A1E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(слайд № </w:t>
      </w:r>
      <w:r w:rsidR="004C1A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24, 25</w:t>
      </w:r>
      <w:r w:rsidR="004C1A1E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4C1A1E"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0C0D9A" w:rsidRPr="00442765" w:rsidRDefault="000C0D9A" w:rsidP="004C1A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«А. Фили</w:t>
      </w:r>
      <w:r w:rsidR="00442765"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ппенко «Вечный огонь»</w:t>
      </w:r>
    </w:p>
    <w:p w:rsidR="00620B8F" w:rsidRPr="001F3EFF" w:rsidRDefault="000C0D9A" w:rsidP="00620B8F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 Рук</w:t>
      </w:r>
      <w:proofErr w:type="gramStart"/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20B8F" w:rsidRPr="00620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0B8F"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20B8F" w:rsidRPr="004C1A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620B8F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(слайд № </w:t>
      </w:r>
      <w:r w:rsidR="00620B8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26, 27, 28</w:t>
      </w:r>
      <w:r w:rsidR="00620B8F" w:rsidRPr="001F3E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620B8F" w:rsidRPr="001F3E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0C0D9A" w:rsidRPr="00442765" w:rsidRDefault="000C0D9A" w:rsidP="0062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Война ещё продолжалась целых 1,5 года, но русский народ уже начал бить врага, выгоняя его с русской земли. И пришла долгожданная Победа! Наш народ победил, но какой ценой! Миллионы людей погибли в этой войне!</w:t>
      </w: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Вечная память героям! Вечная им слава!</w:t>
      </w:r>
    </w:p>
    <w:p w:rsidR="000C0D9A" w:rsidRPr="00442765" w:rsidRDefault="000C0D9A" w:rsidP="0044276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фоногр</w:t>
      </w:r>
      <w:r w:rsid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амма «День Победы» Д. </w:t>
      </w:r>
      <w:proofErr w:type="spellStart"/>
      <w:r w:rsid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Тухманова</w:t>
      </w:r>
      <w:proofErr w:type="spellEnd"/>
      <w:r w:rsidR="00AA2085"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bookmarkEnd w:id="0"/>
      <w:r w:rsid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AA2085"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цветные ленты у каждого ребёнка, салют победы</w:t>
      </w:r>
      <w:r w:rsid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AA2085" w:rsidRPr="00442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C0D9A" w:rsidRPr="00442765" w:rsidRDefault="000C0D9A" w:rsidP="000C0D9A">
      <w:pPr>
        <w:rPr>
          <w:rFonts w:ascii="Times New Roman" w:hAnsi="Times New Roman" w:cs="Times New Roman"/>
          <w:sz w:val="28"/>
          <w:szCs w:val="28"/>
        </w:rPr>
      </w:pPr>
    </w:p>
    <w:p w:rsidR="000C0D9A" w:rsidRPr="00442765" w:rsidRDefault="000C0D9A" w:rsidP="000C0D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1CF1" w:rsidRPr="00442765" w:rsidRDefault="00061CF1" w:rsidP="002719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F05" w:rsidRPr="00442765" w:rsidRDefault="00350F05">
      <w:pPr>
        <w:rPr>
          <w:rFonts w:ascii="Times New Roman" w:hAnsi="Times New Roman" w:cs="Times New Roman"/>
          <w:sz w:val="28"/>
          <w:szCs w:val="28"/>
        </w:rPr>
      </w:pPr>
    </w:p>
    <w:sectPr w:rsidR="00350F05" w:rsidRPr="0044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FF"/>
    <w:rsid w:val="00061CF1"/>
    <w:rsid w:val="000C0D9A"/>
    <w:rsid w:val="001809AD"/>
    <w:rsid w:val="001F3EFF"/>
    <w:rsid w:val="0027198E"/>
    <w:rsid w:val="00350F05"/>
    <w:rsid w:val="003573FC"/>
    <w:rsid w:val="00442765"/>
    <w:rsid w:val="004C1A1E"/>
    <w:rsid w:val="005919FF"/>
    <w:rsid w:val="005B40F3"/>
    <w:rsid w:val="00620B8F"/>
    <w:rsid w:val="007739E1"/>
    <w:rsid w:val="00784E93"/>
    <w:rsid w:val="00932645"/>
    <w:rsid w:val="009F796B"/>
    <w:rsid w:val="00AA2085"/>
    <w:rsid w:val="00B34BC7"/>
    <w:rsid w:val="00E455E2"/>
    <w:rsid w:val="00E7106E"/>
    <w:rsid w:val="00E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B525"/>
  <w15:chartTrackingRefBased/>
  <w15:docId w15:val="{C5AED2E1-486A-4F42-98C0-E6E716C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98E"/>
    <w:rPr>
      <w:i/>
      <w:iCs/>
    </w:rPr>
  </w:style>
  <w:style w:type="character" w:styleId="a5">
    <w:name w:val="Strong"/>
    <w:basedOn w:val="a0"/>
    <w:uiPriority w:val="22"/>
    <w:qFormat/>
    <w:rsid w:val="00271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2025-01-23T10:01:00Z</dcterms:created>
  <dcterms:modified xsi:type="dcterms:W3CDTF">2025-01-25T22:57:00Z</dcterms:modified>
</cp:coreProperties>
</file>